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
	<Relationship Id="rId1" Type="http://schemas.openxmlformats.org/officeDocument/2006/relationships/officeDocument" Target="word/document.xml"/>
	<Relationship Id="rId2" Type="http://schemas.openxmlformats.org/package/2006/relationships/metadata/core-properties" Target="docProps/core.xml"/>
	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21 апреля 2000 г. N 373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ПОЛОЖЕНИЯ О ГОСУДАРСТВЕННОМ</w:t>
      </w:r>
    </w:p>
    <w:p>
      <w:pPr>
        <w:pStyle w:val="2"/>
        <w:jc w:val="center"/>
      </w:pPr>
      <w:r>
        <w:rPr>
          <w:sz w:val="24"/>
        </w:rPr>
        <w:t xml:space="preserve">УЧЕТЕ ВРЕДНЫХ ВОЗДЕЙСТВИЙ НА АТМОСФЕРНЫЙ ВОЗДУХ</w:t>
      </w:r>
    </w:p>
    <w:p>
      <w:pPr>
        <w:pStyle w:val="2"/>
        <w:jc w:val="center"/>
      </w:pPr>
      <w:r>
        <w:rPr>
          <w:sz w:val="24"/>
        </w:rPr>
        <w:t xml:space="preserve">И ИХ ИСТОЧНИКОВ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реализации </w:t>
      </w:r>
      <w:r>
        <w:rPr>
          <w:sz w:val="24"/>
        </w:rPr>
        <w:t xml:space="preserve">статьи 21</w:t>
      </w:r>
      <w:r>
        <w:rPr>
          <w:sz w:val="24"/>
        </w:rPr>
        <w:t xml:space="preserve"> Федерального закона "Об охране атмосферного воздуха" Правительство Российской Федерации постановляет: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Утвердить прилагаемое </w:t>
      </w:r>
      <w:hyperlink w:history="0" w:anchor="P26" w:tooltip="ПОЛОЖЕНИЕ">
        <w:r>
          <w:rPr>
            <w:sz w:val="24"/>
            <w:color w:val="0000ff"/>
          </w:rPr>
          <w:t xml:space="preserve">Положение</w:t>
        </w:r>
      </w:hyperlink>
      <w:r>
        <w:rPr>
          <w:sz w:val="24"/>
        </w:rPr>
        <w:t xml:space="preserve"> о государственном учете вредных воздействий на атмосферный воздух и их источников.</w:t>
      </w:r>
    </w:p>
    <w:p>
      <w:pPr>
        <w:pStyle w:val="0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В.ПУТИН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Утверждено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21 апреля 2000 г. N 373</w:t>
      </w:r>
    </w:p>
    <w:p>
      <w:pPr>
        <w:pStyle w:val="0"/>
      </w:pPr>
      <w:r>
        <w:rPr>
          <w:sz w:val="24"/>
        </w:rPr>
      </w:r>
    </w:p>
    <w:bookmarkStart w:id="26" w:name="P26"/>
    <w:bookmarkEnd w:id="26"/>
    <w:p>
      <w:pPr>
        <w:pStyle w:val="0"/>
        <w:jc w:val="center"/>
      </w:pPr>
      <w:r>
        <w:rPr>
          <w:sz w:val="24"/>
        </w:rPr>
        <w:t xml:space="preserve">ПОЛОЖЕНИЕ</w:t>
      </w:r>
    </w:p>
    <w:p>
      <w:pPr>
        <w:pStyle w:val="0"/>
        <w:jc w:val="center"/>
      </w:pPr>
      <w:r>
        <w:rPr>
          <w:sz w:val="24"/>
        </w:rPr>
        <w:t xml:space="preserve">О ГОСУДАРСТВЕННОМ УЧЕТЕ ВРЕДНЫХ ВОЗДЕЙСТВИЙ</w:t>
      </w:r>
    </w:p>
    <w:p>
      <w:pPr>
        <w:pStyle w:val="0"/>
        <w:jc w:val="center"/>
      </w:pPr>
      <w:r>
        <w:rPr>
          <w:sz w:val="24"/>
        </w:rPr>
        <w:t xml:space="preserve">НА АТМОСФЕРНЫЙ ВОЗДУХ И ИХ ИСТОЧНИКОВ</w:t>
      </w:r>
    </w:p>
    <w:p>
      <w:pPr>
        <w:pStyle w:val="0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Настоящее Положение определяет порядок государственного учета вредных воздействий на атмосферный воздух и их источников.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2. Основной задачей государственного учета вредных воздействий на атмосферный воздух является получение информации о количестве и составе выбросов вредных (загрязняющих) веществ в атмосферный воздух, видах и размерах вредных физических воздействий на атмосферный воздух и их источников, необходимой для: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формирования и обеспечения реализации федеральных целевых программ по охране атмосферного воздуха;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разработки и выполнения мероприятий по охране атмосферного воздуха, вытекающих из международных обязательств Российской Федерации;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разработки и реализации региональных целевых программ охраны атмосферного воздуха;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регулирования выбросов вредных (загрязняющих) веществ в атмосферный воздух и вредных физических воздействий на него;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проектирования, размещения, строительства, реконструкции и эксплуатации объектов, влияющих на состояние атмосферного воздуха;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е) размещения и развития городских и иных поселений;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ж) осуществления </w:t>
      </w:r>
      <w:r>
        <w:rPr>
          <w:sz w:val="24"/>
        </w:rPr>
        <w:t xml:space="preserve">государственного контроля</w:t>
      </w:r>
      <w:r>
        <w:rPr>
          <w:sz w:val="24"/>
        </w:rPr>
        <w:t xml:space="preserve"> за охраной атмосферного воздуха;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з) прогнозирования изменений качества атмосферного воздуха;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и) определения и взимания платы за загрязнение атмосферного воздуха;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к) информирования населения, органов государственной власти, а также заинтересованных организаций о загрязнении атмосферного воздуха;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л) иной деятельности, связанной с осуществлением государственного управления в области охраны атмосферного воздуха.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3. Государственный учет вредных воздействий на атмосферный воздух осуществляется Государственным комитетом Российской Федерации по охране окружающей среды, Министерством здравоохранения Российской Федерации, Государственным комитетом Российской Федерации по статистике и их территориальными органами.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Государственному учету подлежат юридические лица, имеющие источники выбросов вредных (загрязняющих) веществ в атмосферный воздух и источники вредных физических воздействий на атмосферный воздух (далее именуются - организации), а также количество и состав выбросов вредных (загрязняющих) веществ в атмосферный воздух, виды и размеры вредных физических воздействий на него.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Перечни организаций, подлежащих государственному учету, определяются территориальными органами Государственного комитета Российской Федерации по охране окружающей среды и Министерства здравоохранения Российской Федерации (в отношении организаций, имеющих источники вредных физических воздействий на атмосферный воздух, отрицательно влияющих на здоровье человека) по согласованию с территориальными органами Государственного комитета Российской Федерации по статистике.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4. Подлежащие государственному учету источники выбросов вредных (загрязняющих) веществ в атмосферный воздух и перечни этих веществ, источники вредных физических воздействий на атмосферный воздух (кроме отрицательно влияющих на здоровье человека) и перечни этих воздействий устанавливаются для организаций, городских и иных поселений, субъектов Российской Федерации и Российской Федерации в целом на основании данных о результатах инвентаризации выбросов вредных (загрязняющих) веществ в атмосферный воздух, вредных физических воздействий на атмосферный воздух и их источников в порядке, определенном Государственным комитетом Российской Федерации по охране окружающей среды.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5. Подлежащие государственному учету источники вредных физических воздействий на атмосферный воздух, отрицательно влияющих на здоровье человека, и перечни этих воздействий устанавливаются в порядке, определенном Министерством здравоохранения Российской Федерации.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6. Государственный комитет Российской Федерации по охране окружающей среды в области государственного учета вредных воздействий на атмосферный воздух (кроме вредных физических воздействий, отрицательно влияющих на здоровье человека) осуществляет: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регистрацию организаций, подлежащих государственному учету;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ведение банка данных по организациям, подлежащим государственному учету, а также по количеству и составу выбросов вредных (загрязняющих) веществ в атмосферный воздух;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контроль за правильностью ведения первичного учета вредных воздействий на атмосферный воздух.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7. Министерство здравоохранения Российской Федерации в области государственного учета вредных физических воздействий на атмосферный воздух, отрицательно влияющих на здоровье человека, осуществляет: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регистрацию организаций;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ведение банка данных по организациям и по видам и размерам вредных физических воздействий на атмосферный воздух, отрицательно влияющих на здоровье человека;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контроль за правильностью ведения первичного учета вредных физических воздействий на атмосферный воздух, отрицательно влияющих на здоровье человека.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8. Государственный комитет Российской Федерации по статистике в области государственного учета вредных воздействий на атмосферный воздух: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утверждает по представлению Государственного комитета Российской Федерации по охране окружающей среды и Министерства здравоохранения Российской Федерации унифицированные формы первичной документации по учету вредных воздействий на атмосферный воздух, а также формы федерального государственного статистического наблюдения в области охраны атмосферного воздуха и инструкции по заполнению этих форм;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обобщает сведения о выбросах вредных (загрязняющих) веществ в атмосферный воздух от стационарных источников по субъектам Российской Федерации на основе форм федерального государственного статистического наблюдения в соответствии с установленными сроками;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представляет сводные данные государственного статистического наблюдения за выбросами вредных (загрязняющих) веществ в атмосферный воздух от стационарных источников федеральным органам государственной власти, органам государственной власти субъектов Российской Федерации, органам местного самоуправления и другим пользователям (потребителям) информации в области охраны атмосферного воздуха в установленном порядке.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9. Организации: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а) ведут первичный учет состава и количества выбросов в атмосферный воздух вредных (загрязняющих) веществ, а также видов и размеров вредных физических воздействий на него по установленным формам;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б) осуществляют определение состава и количества вредных (загрязняющих) веществ, выбрасываемых в атмосферный воздух, в соответствии с разработанными Государственным комитетом Российской Федерации по охране окружающей среды расчетными инструкциями;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в) осуществляют определение видов и размеров вредных физических воздействий на атмосферный воздух;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г) представляют в установленном порядке формы государственного статистического наблюдения за вредными воздействиями на атмосферный воздух;</w:t>
      </w:r>
    </w:p>
    <w:p>
      <w:pPr>
        <w:pStyle w:val="0"/>
        <w:spacing w:before="240" w:line-rule="auto"/>
        <w:ind w:firstLine="540"/>
        <w:jc w:val="both"/>
      </w:pPr>
      <w:r>
        <w:rPr>
          <w:sz w:val="24"/>
        </w:rPr>
        <w:t xml:space="preserve">д) передают территориальным органам Государственного комитета Российской Федерации по охране окружающей среды и Министерства здравоохранения Российской Федерации экстренную информацию о превышении в результате аварийных ситуаций установленных нормативов вредных воздействий на атмосферный воздух.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2"/>
      <w:headerReference w:type="first" r:id="rId3"/>
      <w:footerReference w:type="default" r:id="rId5"/>
      <w:footerReference w:type="first" r:id="rId5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21.04.2000 N 373</w:t>
            <w:br/>
            <w:t>"Об утверждении Положения о государственном учете вредных воздействий...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21.04.2000 N 373 "Об утверждении Положения о государственном учете вредных воздействий...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06.04.2026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</w:styles>
</file>

<file path=word/_rels/document.xml.rels><?xml version="1.0" encoding="UTF-8" standalone="yes"?>
<Relationships xmlns="http://schemas.openxmlformats.org/package/2006/relationships">
	<Relationship Id="rId1" Type="http://schemas.openxmlformats.org/officeDocument/2006/relationships/styles" Target="styles.xml"/>
	<Relationship Id="rId2" Type="http://schemas.openxmlformats.org/officeDocument/2006/relationships/header" Target="header1.xml"/>
	<Relationship Id="rId3" Type="http://schemas.openxmlformats.org/officeDocument/2006/relationships/header" Target="header2.xml"/>
	<Relationship Id="rId4" Type="http://schemas.openxmlformats.org/officeDocument/2006/relationships/image" Target="media/image1.png"/>
	<Relationship Id="rId5" Type="http://schemas.openxmlformats.org/officeDocument/2006/relationships/footer" Target="footer1.xml"/>
</Relationships>
</file>

<file path=word/_rels/foot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1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</Relationships>
</file>

<file path=word/_rels/header2.xml.rels><?xml version="1.0" encoding="UTF-8" standalone="yes"?>
<Relationships xmlns="http://schemas.openxmlformats.org/package/2006/relationships">
	<Relationship Id="rId1" Type="http://schemas.openxmlformats.org/officeDocument/2006/relationships/hyperlink" Target="https://www.consultant.ru" TargetMode = "External"/>
	<Relationship Id="rId2" Type="http://schemas.openxmlformats.org/officeDocument/2006/relationships/image" Target="media/image1.png"/>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4024.00.50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21.04.2000 N 373
"Об утверждении Положения о государственном учете вредных воздействий на атмосферный воздух и их источников"</dc:title>
  <dcterms:created xsi:type="dcterms:W3CDTF">2026-04-06T08:08:26Z</dcterms:created>
</cp:coreProperties>
</file>